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C03" w:rsidRDefault="00A10342">
      <w:pPr>
        <w:pStyle w:val="aa"/>
        <w:spacing w:line="300" w:lineRule="auto"/>
        <w:jc w:val="center"/>
        <w:rPr>
          <w:rFonts w:ascii="黑体" w:eastAsia="黑体" w:hAnsiTheme="majorEastAsia"/>
          <w:sz w:val="32"/>
          <w:szCs w:val="32"/>
        </w:rPr>
      </w:pPr>
      <w:r>
        <w:rPr>
          <w:rFonts w:ascii="黑体" w:eastAsia="黑体" w:hAnsiTheme="majorEastAsia" w:hint="eastAsia"/>
          <w:sz w:val="32"/>
          <w:szCs w:val="32"/>
        </w:rPr>
        <w:t>哈尔滨信息工程学院</w:t>
      </w:r>
    </w:p>
    <w:p w:rsidR="006B2C03" w:rsidRDefault="00A10342">
      <w:pPr>
        <w:pStyle w:val="aa"/>
        <w:spacing w:line="300" w:lineRule="auto"/>
        <w:ind w:leftChars="-386" w:left="-1" w:rightChars="-387" w:right="-851" w:hangingChars="265" w:hanging="848"/>
        <w:rPr>
          <w:rFonts w:asciiTheme="minorEastAsia" w:eastAsiaTheme="minorEastAsia" w:hAnsiTheme="minorEastAsia"/>
          <w:sz w:val="36"/>
          <w:szCs w:val="36"/>
        </w:rPr>
      </w:pPr>
      <w:r>
        <w:rPr>
          <w:rFonts w:ascii="黑体" w:eastAsia="黑体" w:hAnsiTheme="majorEastAsia" w:hint="eastAsia"/>
          <w:sz w:val="32"/>
          <w:szCs w:val="32"/>
        </w:rPr>
        <w:t xml:space="preserve">                  </w:t>
      </w:r>
      <w:r w:rsidR="00F21670" w:rsidRPr="00F21670">
        <w:rPr>
          <w:rFonts w:ascii="黑体" w:eastAsia="黑体" w:hAnsiTheme="majorEastAsia" w:hint="eastAsia"/>
          <w:sz w:val="36"/>
          <w:szCs w:val="36"/>
        </w:rPr>
        <w:t>新入职教师、新授课教师</w:t>
      </w:r>
      <w:r w:rsidR="003853F4">
        <w:rPr>
          <w:rFonts w:ascii="黑体" w:eastAsia="黑体" w:hAnsiTheme="majorEastAsia" w:hint="eastAsia"/>
          <w:sz w:val="36"/>
          <w:szCs w:val="36"/>
        </w:rPr>
        <w:t>听课</w:t>
      </w:r>
      <w:r>
        <w:rPr>
          <w:rFonts w:ascii="黑体" w:eastAsia="黑体" w:hAnsiTheme="majorEastAsia" w:hint="eastAsia"/>
          <w:sz w:val="36"/>
          <w:szCs w:val="36"/>
        </w:rPr>
        <w:t>评估表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               </w:t>
      </w:r>
    </w:p>
    <w:p w:rsidR="006B2C03" w:rsidRDefault="00A10342">
      <w:pPr>
        <w:pStyle w:val="aa"/>
        <w:spacing w:line="300" w:lineRule="auto"/>
        <w:ind w:leftChars="-336" w:left="-266" w:rightChars="-387" w:right="-851" w:hangingChars="215" w:hanging="47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任课教师： </w:t>
      </w:r>
      <w:r>
        <w:rPr>
          <w:rFonts w:ascii="黑体" w:eastAsia="黑体" w:hAnsiTheme="majorEastAsia" w:hint="eastAsia"/>
          <w:sz w:val="32"/>
          <w:szCs w:val="32"/>
        </w:rPr>
        <w:t xml:space="preserve">                                        </w:t>
      </w:r>
      <w:r>
        <w:rPr>
          <w:rFonts w:ascii="宋体" w:eastAsia="宋体" w:hAnsi="宋体" w:cs="宋体" w:hint="eastAsia"/>
        </w:rPr>
        <w:t xml:space="preserve">  </w:t>
      </w:r>
      <w:r>
        <w:rPr>
          <w:rFonts w:ascii="宋体" w:eastAsia="宋体" w:hAnsi="宋体" w:cs="宋体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年 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/>
        </w:rPr>
        <w:t xml:space="preserve">   </w:t>
      </w:r>
      <w:r>
        <w:rPr>
          <w:rFonts w:asciiTheme="minorEastAsia" w:eastAsiaTheme="minorEastAsia" w:hAnsiTheme="minorEastAsia" w:hint="eastAsia"/>
        </w:rPr>
        <w:t xml:space="preserve"> 日</w:t>
      </w:r>
    </w:p>
    <w:tbl>
      <w:tblPr>
        <w:tblStyle w:val="a9"/>
        <w:tblW w:w="1099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536"/>
        <w:gridCol w:w="1134"/>
        <w:gridCol w:w="2383"/>
        <w:gridCol w:w="850"/>
        <w:gridCol w:w="816"/>
      </w:tblGrid>
      <w:tr w:rsidR="00A10342" w:rsidTr="00150F00">
        <w:trPr>
          <w:trHeight w:val="620"/>
          <w:jc w:val="center"/>
        </w:trPr>
        <w:tc>
          <w:tcPr>
            <w:tcW w:w="1271" w:type="dxa"/>
            <w:vAlign w:val="center"/>
          </w:tcPr>
          <w:p w:rsidR="00A10342" w:rsidRDefault="00A1034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课程名称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A10342" w:rsidRDefault="00A1034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10342" w:rsidRDefault="0076729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授课</w:t>
            </w:r>
            <w:r w:rsidR="00A10342">
              <w:rPr>
                <w:rFonts w:asciiTheme="minorEastAsia" w:eastAsiaTheme="minorEastAsia" w:hAnsiTheme="minorEastAsia" w:hint="eastAsia"/>
              </w:rPr>
              <w:t>章节</w:t>
            </w:r>
          </w:p>
        </w:tc>
        <w:tc>
          <w:tcPr>
            <w:tcW w:w="4049" w:type="dxa"/>
            <w:gridSpan w:val="3"/>
            <w:vAlign w:val="center"/>
          </w:tcPr>
          <w:p w:rsidR="00A10342" w:rsidRDefault="00A1034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520B" w:rsidTr="00150F00">
        <w:trPr>
          <w:trHeight w:val="568"/>
          <w:jc w:val="center"/>
        </w:trPr>
        <w:tc>
          <w:tcPr>
            <w:tcW w:w="1271" w:type="dxa"/>
            <w:vAlign w:val="center"/>
          </w:tcPr>
          <w:p w:rsidR="0070520B" w:rsidRDefault="0070520B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4536" w:type="dxa"/>
            <w:vAlign w:val="center"/>
          </w:tcPr>
          <w:p w:rsidR="0070520B" w:rsidRDefault="0070520B" w:rsidP="0070520B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0520B" w:rsidRDefault="0070520B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学生层次</w:t>
            </w:r>
          </w:p>
        </w:tc>
        <w:tc>
          <w:tcPr>
            <w:tcW w:w="4049" w:type="dxa"/>
            <w:gridSpan w:val="3"/>
            <w:vAlign w:val="center"/>
          </w:tcPr>
          <w:p w:rsidR="0070520B" w:rsidRDefault="0070520B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B2C03" w:rsidTr="00150F00">
        <w:trPr>
          <w:trHeight w:val="861"/>
          <w:jc w:val="center"/>
        </w:trPr>
        <w:tc>
          <w:tcPr>
            <w:tcW w:w="1271" w:type="dxa"/>
            <w:vAlign w:val="center"/>
          </w:tcPr>
          <w:p w:rsidR="006B2C03" w:rsidRDefault="00A10342">
            <w:pPr>
              <w:spacing w:after="150" w:line="42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评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估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项目</w:t>
            </w:r>
          </w:p>
        </w:tc>
        <w:tc>
          <w:tcPr>
            <w:tcW w:w="8053" w:type="dxa"/>
            <w:gridSpan w:val="3"/>
            <w:vAlign w:val="center"/>
          </w:tcPr>
          <w:p w:rsidR="006B2C03" w:rsidRDefault="00A10342">
            <w:pPr>
              <w:pStyle w:val="aa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评     估     标     准</w:t>
            </w:r>
          </w:p>
        </w:tc>
        <w:tc>
          <w:tcPr>
            <w:tcW w:w="850" w:type="dxa"/>
            <w:vAlign w:val="center"/>
          </w:tcPr>
          <w:p w:rsidR="006B2C03" w:rsidRDefault="00A10342">
            <w:pPr>
              <w:spacing w:after="150" w:line="4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参考分值</w:t>
            </w:r>
          </w:p>
        </w:tc>
        <w:tc>
          <w:tcPr>
            <w:tcW w:w="816" w:type="dxa"/>
            <w:vAlign w:val="center"/>
          </w:tcPr>
          <w:p w:rsidR="006B2C03" w:rsidRDefault="00A10342">
            <w:pPr>
              <w:spacing w:after="150" w:line="42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评定得分</w:t>
            </w:r>
          </w:p>
        </w:tc>
      </w:tr>
      <w:tr w:rsidR="0050209A" w:rsidTr="00150F00">
        <w:trPr>
          <w:trHeight w:val="594"/>
          <w:jc w:val="center"/>
        </w:trPr>
        <w:tc>
          <w:tcPr>
            <w:tcW w:w="1271" w:type="dxa"/>
            <w:vMerge w:val="restart"/>
            <w:vAlign w:val="center"/>
          </w:tcPr>
          <w:p w:rsidR="0050209A" w:rsidRDefault="0050209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教学目标</w:t>
            </w:r>
          </w:p>
          <w:p w:rsidR="0050209A" w:rsidRDefault="0050209A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重点难点</w:t>
            </w:r>
          </w:p>
          <w:p w:rsidR="0050209A" w:rsidRDefault="0050209A">
            <w:pPr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（15分）</w:t>
            </w:r>
          </w:p>
        </w:tc>
        <w:tc>
          <w:tcPr>
            <w:tcW w:w="8053" w:type="dxa"/>
            <w:gridSpan w:val="3"/>
            <w:vAlign w:val="center"/>
          </w:tcPr>
          <w:p w:rsidR="0050209A" w:rsidRDefault="0050209A">
            <w:pPr>
              <w:spacing w:after="0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教学目标</w:t>
            </w:r>
            <w:r>
              <w:rPr>
                <w:rFonts w:asciiTheme="minorEastAsia" w:eastAsiaTheme="minorEastAsia" w:hAnsiTheme="minorEastAsia" w:cstheme="minorEastAsia" w:hint="eastAsia"/>
              </w:rPr>
              <w:t>清晰、规范、</w:t>
            </w:r>
            <w:r>
              <w:rPr>
                <w:rFonts w:asciiTheme="minorEastAsia" w:eastAsiaTheme="minorEastAsia" w:hAnsiTheme="minorEastAsia"/>
              </w:rPr>
              <w:t>明确</w:t>
            </w:r>
            <w:r>
              <w:rPr>
                <w:rFonts w:asciiTheme="minorEastAsia" w:eastAsiaTheme="minorEastAsia" w:hAnsiTheme="minorEastAsia" w:hint="eastAsia"/>
              </w:rPr>
              <w:t>、具体且易于检测和评价。</w:t>
            </w:r>
            <w:r>
              <w:rPr>
                <w:rFonts w:asciiTheme="minorEastAsia" w:eastAsiaTheme="minorEastAsia" w:hAnsiTheme="minorEastAsia" w:cstheme="minorEastAsia" w:hint="eastAsia"/>
              </w:rPr>
              <w:t>确立的依据充分并关注高级认知能力。</w:t>
            </w:r>
          </w:p>
        </w:tc>
        <w:tc>
          <w:tcPr>
            <w:tcW w:w="850" w:type="dxa"/>
            <w:vMerge w:val="restart"/>
            <w:vAlign w:val="center"/>
          </w:tcPr>
          <w:p w:rsidR="0050209A" w:rsidRDefault="0050209A" w:rsidP="00837507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816" w:type="dxa"/>
            <w:vMerge w:val="restart"/>
            <w:vAlign w:val="center"/>
          </w:tcPr>
          <w:p w:rsidR="0050209A" w:rsidRDefault="0050209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0209A" w:rsidTr="00150F00">
        <w:trPr>
          <w:trHeight w:val="672"/>
          <w:jc w:val="center"/>
        </w:trPr>
        <w:tc>
          <w:tcPr>
            <w:tcW w:w="1271" w:type="dxa"/>
            <w:vMerge/>
            <w:vAlign w:val="center"/>
          </w:tcPr>
          <w:p w:rsidR="0050209A" w:rsidRDefault="0050209A">
            <w:pPr>
              <w:spacing w:after="0"/>
              <w:jc w:val="center"/>
              <w:rPr>
                <w:rFonts w:ascii="宋体" w:hAnsi="宋体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50209A" w:rsidRDefault="0050209A">
            <w:pPr>
              <w:spacing w:after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1.准确把握课程中的关键性问题和学生学习时遇到困难、障碍所涉及的知识点。</w:t>
            </w:r>
          </w:p>
          <w:p w:rsidR="0050209A" w:rsidRDefault="0050209A">
            <w:pPr>
              <w:spacing w:after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2.重点突出，难点解决有方，</w:t>
            </w:r>
            <w:r>
              <w:rPr>
                <w:rFonts w:asciiTheme="minorEastAsia" w:eastAsiaTheme="minorEastAsia" w:hAnsiTheme="minorEastAsia" w:cstheme="minorEastAsia" w:hint="eastAsia"/>
              </w:rPr>
              <w:t>创新点鲜明、有特色。</w:t>
            </w:r>
          </w:p>
        </w:tc>
        <w:tc>
          <w:tcPr>
            <w:tcW w:w="850" w:type="dxa"/>
            <w:vMerge/>
            <w:vAlign w:val="center"/>
          </w:tcPr>
          <w:p w:rsidR="0050209A" w:rsidRDefault="0050209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6" w:type="dxa"/>
            <w:vMerge/>
            <w:vAlign w:val="center"/>
          </w:tcPr>
          <w:p w:rsidR="0050209A" w:rsidRDefault="0050209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0209A" w:rsidTr="00150F00">
        <w:trPr>
          <w:trHeight w:val="686"/>
          <w:jc w:val="center"/>
        </w:trPr>
        <w:tc>
          <w:tcPr>
            <w:tcW w:w="1271" w:type="dxa"/>
            <w:vMerge w:val="restart"/>
            <w:vAlign w:val="center"/>
          </w:tcPr>
          <w:p w:rsidR="0050209A" w:rsidRDefault="0050209A">
            <w:pPr>
              <w:spacing w:after="150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教学内容</w:t>
            </w:r>
          </w:p>
          <w:p w:rsidR="0050209A" w:rsidRDefault="0050209A">
            <w:pPr>
              <w:spacing w:after="150" w:line="4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  <w:r>
              <w:rPr>
                <w:rFonts w:ascii="宋体" w:eastAsia="宋体" w:hAnsi="宋体" w:cs="宋体"/>
                <w:sz w:val="24"/>
                <w:szCs w:val="24"/>
              </w:rPr>
              <w:t>分)</w:t>
            </w:r>
          </w:p>
        </w:tc>
        <w:tc>
          <w:tcPr>
            <w:tcW w:w="8053" w:type="dxa"/>
            <w:gridSpan w:val="3"/>
            <w:vAlign w:val="center"/>
          </w:tcPr>
          <w:p w:rsidR="0050209A" w:rsidRDefault="0050209A">
            <w:pPr>
              <w:spacing w:after="0" w:line="260" w:lineRule="exact"/>
              <w:ind w:firstLineChars="200" w:firstLine="440"/>
              <w:jc w:val="both"/>
              <w:rPr>
                <w:rFonts w:asciiTheme="minorEastAsia" w:eastAsiaTheme="minorEastAsia" w:hAnsiTheme="minorEastAsia" w:cs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>教师备课充分，专业知识丰富。</w:t>
            </w:r>
            <w:r>
              <w:rPr>
                <w:rFonts w:asciiTheme="minorEastAsia" w:eastAsiaTheme="minorEastAsia" w:hAnsiTheme="minorEastAsia" w:cstheme="minorEastAsia" w:hint="eastAsia"/>
              </w:rPr>
              <w:t>教学内容</w:t>
            </w:r>
            <w:r>
              <w:rPr>
                <w:rFonts w:asciiTheme="minorEastAsia" w:eastAsiaTheme="minorEastAsia" w:hAnsiTheme="minorEastAsia" w:hint="eastAsia"/>
              </w:rPr>
              <w:t>符合大纲要求和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学科特点，</w:t>
            </w:r>
            <w:r>
              <w:rPr>
                <w:rFonts w:asciiTheme="minorEastAsia" w:eastAsiaTheme="minorEastAsia" w:hAnsiTheme="minorEastAsia" w:hint="eastAsia"/>
              </w:rPr>
              <w:t>容量满足教学和学生需求。</w:t>
            </w:r>
          </w:p>
        </w:tc>
        <w:tc>
          <w:tcPr>
            <w:tcW w:w="850" w:type="dxa"/>
            <w:vMerge w:val="restart"/>
            <w:vAlign w:val="center"/>
          </w:tcPr>
          <w:p w:rsidR="0050209A" w:rsidRDefault="0050209A" w:rsidP="0050209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816" w:type="dxa"/>
            <w:vMerge w:val="restart"/>
            <w:vAlign w:val="center"/>
          </w:tcPr>
          <w:p w:rsidR="0050209A" w:rsidRDefault="0050209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0209A" w:rsidTr="00150F00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50209A" w:rsidRDefault="0050209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50209A" w:rsidRDefault="0050209A">
            <w:pPr>
              <w:spacing w:after="0"/>
              <w:ind w:firstLineChars="200" w:firstLine="440"/>
              <w:rPr>
                <w:rFonts w:asciiTheme="minorEastAsia" w:eastAsiaTheme="minorEastAsia" w:hAnsiTheme="minorEastAsia" w:cstheme="minorEastAsia"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教学目标意识强，贯穿教学过程始终。</w:t>
            </w:r>
            <w:r>
              <w:rPr>
                <w:rFonts w:asciiTheme="minorEastAsia" w:eastAsiaTheme="minorEastAsia" w:hAnsiTheme="minorEastAsia" w:cstheme="minorEastAsia" w:hint="eastAsia"/>
              </w:rPr>
              <w:t>注意相关学科联系，渗透前沿科技，注重实际应用，深广度适宜。</w:t>
            </w:r>
          </w:p>
        </w:tc>
        <w:tc>
          <w:tcPr>
            <w:tcW w:w="850" w:type="dxa"/>
            <w:vMerge/>
            <w:vAlign w:val="center"/>
          </w:tcPr>
          <w:p w:rsidR="0050209A" w:rsidRDefault="0050209A" w:rsidP="004075BE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6" w:type="dxa"/>
            <w:vMerge/>
            <w:vAlign w:val="center"/>
          </w:tcPr>
          <w:p w:rsidR="0050209A" w:rsidRDefault="0050209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0209A" w:rsidTr="00150F00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50209A" w:rsidRDefault="0050209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50209A" w:rsidRDefault="0050209A">
            <w:pPr>
              <w:spacing w:after="0"/>
              <w:ind w:leftChars="100" w:left="220" w:firstLineChars="100" w:firstLine="22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教学思路清晰，</w:t>
            </w:r>
            <w:r>
              <w:rPr>
                <w:rFonts w:asciiTheme="minorEastAsia" w:eastAsiaTheme="minorEastAsia" w:hAnsiTheme="minorEastAsia" w:hint="eastAsia"/>
              </w:rPr>
              <w:t>概念准确，</w:t>
            </w:r>
            <w:r>
              <w:rPr>
                <w:rFonts w:asciiTheme="minorEastAsia" w:eastAsiaTheme="minorEastAsia" w:hAnsiTheme="minorEastAsia" w:cstheme="minorEastAsia" w:hint="eastAsia"/>
              </w:rPr>
              <w:t>层次分明，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知识传授科学、准确、逻辑性强。</w:t>
            </w:r>
          </w:p>
        </w:tc>
        <w:tc>
          <w:tcPr>
            <w:tcW w:w="850" w:type="dxa"/>
            <w:vMerge/>
            <w:vAlign w:val="center"/>
          </w:tcPr>
          <w:p w:rsidR="0050209A" w:rsidRDefault="0050209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6" w:type="dxa"/>
            <w:vMerge/>
            <w:vAlign w:val="center"/>
          </w:tcPr>
          <w:p w:rsidR="0050209A" w:rsidRDefault="0050209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0209A" w:rsidTr="00150F00">
        <w:trPr>
          <w:trHeight w:val="639"/>
          <w:jc w:val="center"/>
        </w:trPr>
        <w:tc>
          <w:tcPr>
            <w:tcW w:w="1271" w:type="dxa"/>
            <w:vMerge w:val="restart"/>
            <w:vAlign w:val="center"/>
          </w:tcPr>
          <w:p w:rsidR="0050209A" w:rsidRDefault="0050209A">
            <w:pPr>
              <w:spacing w:after="150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过程</w:t>
            </w:r>
            <w:r>
              <w:rPr>
                <w:rFonts w:ascii="宋体" w:eastAsia="宋体" w:hAnsi="宋体" w:cs="宋体"/>
                <w:sz w:val="24"/>
                <w:szCs w:val="24"/>
              </w:rPr>
              <w:t>手段方法</w:t>
            </w:r>
          </w:p>
          <w:p w:rsidR="0050209A" w:rsidRDefault="0050209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z w:val="24"/>
                <w:szCs w:val="24"/>
              </w:rPr>
              <w:t>0分)</w:t>
            </w:r>
          </w:p>
        </w:tc>
        <w:tc>
          <w:tcPr>
            <w:tcW w:w="8053" w:type="dxa"/>
            <w:gridSpan w:val="3"/>
            <w:vAlign w:val="center"/>
          </w:tcPr>
          <w:p w:rsidR="0050209A" w:rsidRDefault="0050209A">
            <w:pPr>
              <w:spacing w:after="0" w:line="260" w:lineRule="exact"/>
              <w:ind w:firstLineChars="200" w:firstLine="44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引用先进教育理念，有创新、</w:t>
            </w:r>
            <w:r>
              <w:rPr>
                <w:rFonts w:asciiTheme="minorEastAsia" w:eastAsiaTheme="minorEastAsia" w:hAnsiTheme="minorEastAsia"/>
              </w:rPr>
              <w:t>启发</w:t>
            </w:r>
            <w:r>
              <w:rPr>
                <w:rFonts w:asciiTheme="minorEastAsia" w:eastAsiaTheme="minorEastAsia" w:hAnsiTheme="minorEastAsia" w:hint="eastAsia"/>
              </w:rPr>
              <w:t>诱导、</w:t>
            </w:r>
            <w:r>
              <w:rPr>
                <w:rFonts w:asciiTheme="minorEastAsia" w:eastAsiaTheme="minorEastAsia" w:hAnsiTheme="minorEastAsia"/>
              </w:rPr>
              <w:t>举例恰当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/>
              </w:rPr>
              <w:t>讲解深入浅出</w:t>
            </w:r>
            <w:r>
              <w:rPr>
                <w:rFonts w:asciiTheme="minorEastAsia" w:eastAsiaTheme="minorEastAsia" w:hAnsiTheme="minorEastAsia" w:hint="eastAsia"/>
              </w:rPr>
              <w:t>。对学生学习方法指导科学、具体。</w:t>
            </w:r>
          </w:p>
        </w:tc>
        <w:tc>
          <w:tcPr>
            <w:tcW w:w="850" w:type="dxa"/>
            <w:vMerge w:val="restart"/>
            <w:vAlign w:val="center"/>
          </w:tcPr>
          <w:p w:rsidR="0050209A" w:rsidRDefault="0050209A" w:rsidP="0050224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40</w:t>
            </w:r>
          </w:p>
        </w:tc>
        <w:tc>
          <w:tcPr>
            <w:tcW w:w="816" w:type="dxa"/>
            <w:vMerge w:val="restart"/>
            <w:vAlign w:val="center"/>
          </w:tcPr>
          <w:p w:rsidR="0050209A" w:rsidRDefault="0050209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0209A" w:rsidTr="00150F00">
        <w:trPr>
          <w:trHeight w:val="716"/>
          <w:jc w:val="center"/>
        </w:trPr>
        <w:tc>
          <w:tcPr>
            <w:tcW w:w="1271" w:type="dxa"/>
            <w:vMerge/>
            <w:vAlign w:val="center"/>
          </w:tcPr>
          <w:p w:rsidR="0050209A" w:rsidRDefault="0050209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50209A" w:rsidRDefault="0050209A">
            <w:pPr>
              <w:spacing w:after="0"/>
              <w:ind w:firstLineChars="200" w:firstLine="4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教学环节完整、衔接顺畅、设计科学。教师能有效管理课堂，掌控教学实施进程，把握学生完成学习任务的步骤与节奏，</w:t>
            </w:r>
            <w:r>
              <w:rPr>
                <w:rFonts w:asciiTheme="minorEastAsia" w:eastAsiaTheme="minorEastAsia" w:hAnsiTheme="minorEastAsia" w:cstheme="minorEastAsia" w:hint="eastAsia"/>
              </w:rPr>
              <w:t>时间分配合理。</w:t>
            </w:r>
          </w:p>
        </w:tc>
        <w:tc>
          <w:tcPr>
            <w:tcW w:w="850" w:type="dxa"/>
            <w:vMerge/>
            <w:vAlign w:val="center"/>
          </w:tcPr>
          <w:p w:rsidR="0050209A" w:rsidRDefault="0050209A" w:rsidP="0050224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6" w:type="dxa"/>
            <w:vMerge/>
            <w:vAlign w:val="center"/>
          </w:tcPr>
          <w:p w:rsidR="0050209A" w:rsidRDefault="0050209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0209A" w:rsidTr="000A79EF">
        <w:trPr>
          <w:trHeight w:val="431"/>
          <w:jc w:val="center"/>
        </w:trPr>
        <w:tc>
          <w:tcPr>
            <w:tcW w:w="1271" w:type="dxa"/>
            <w:vMerge/>
            <w:vAlign w:val="center"/>
          </w:tcPr>
          <w:p w:rsidR="0050209A" w:rsidRDefault="0050209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50209A" w:rsidRDefault="0050209A">
            <w:pPr>
              <w:spacing w:after="0"/>
              <w:ind w:firstLineChars="150" w:firstLine="33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教学</w:t>
            </w:r>
            <w:r>
              <w:rPr>
                <w:rFonts w:asciiTheme="minorEastAsia" w:eastAsiaTheme="minorEastAsia" w:hAnsiTheme="minorEastAsia" w:hint="eastAsia"/>
              </w:rPr>
              <w:t>方法、</w:t>
            </w:r>
            <w:r>
              <w:rPr>
                <w:rFonts w:asciiTheme="minorEastAsia" w:eastAsiaTheme="minorEastAsia" w:hAnsiTheme="minorEastAsia" w:cstheme="minorEastAsia" w:hint="eastAsia"/>
              </w:rPr>
              <w:t>手段</w:t>
            </w:r>
            <w:r>
              <w:rPr>
                <w:rFonts w:asciiTheme="minorEastAsia" w:eastAsiaTheme="minorEastAsia" w:hAnsiTheme="minorEastAsia" w:hint="eastAsia"/>
              </w:rPr>
              <w:t>灵活。激发学习兴趣，</w:t>
            </w:r>
            <w:r>
              <w:rPr>
                <w:rFonts w:asciiTheme="minorEastAsia" w:eastAsiaTheme="minorEastAsia" w:hAnsiTheme="minorEastAsia" w:cstheme="minorEastAsia" w:hint="eastAsia"/>
              </w:rPr>
              <w:t>调动学生积极思维，</w:t>
            </w:r>
            <w:r>
              <w:rPr>
                <w:rFonts w:asciiTheme="minorEastAsia" w:eastAsiaTheme="minorEastAsia" w:hAnsiTheme="minorEastAsia"/>
              </w:rPr>
              <w:t>师生</w:t>
            </w:r>
            <w:r>
              <w:rPr>
                <w:rFonts w:asciiTheme="minorEastAsia" w:eastAsiaTheme="minorEastAsia" w:hAnsiTheme="minorEastAsia" w:hint="eastAsia"/>
              </w:rPr>
              <w:t>有效</w:t>
            </w:r>
            <w:r>
              <w:rPr>
                <w:rFonts w:asciiTheme="minorEastAsia" w:eastAsiaTheme="minorEastAsia" w:hAnsiTheme="minorEastAsia"/>
              </w:rPr>
              <w:t>互动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850" w:type="dxa"/>
            <w:vMerge/>
            <w:vAlign w:val="center"/>
          </w:tcPr>
          <w:p w:rsidR="0050209A" w:rsidRDefault="0050209A" w:rsidP="0050224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6" w:type="dxa"/>
            <w:vMerge/>
            <w:vAlign w:val="center"/>
          </w:tcPr>
          <w:p w:rsidR="0050209A" w:rsidRDefault="0050209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0209A" w:rsidTr="00150F00">
        <w:trPr>
          <w:trHeight w:val="662"/>
          <w:jc w:val="center"/>
        </w:trPr>
        <w:tc>
          <w:tcPr>
            <w:tcW w:w="1271" w:type="dxa"/>
            <w:vMerge/>
            <w:vAlign w:val="center"/>
          </w:tcPr>
          <w:p w:rsidR="0050209A" w:rsidRDefault="0050209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50209A" w:rsidRDefault="0050209A">
            <w:pPr>
              <w:spacing w:after="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多媒体辅助教学运用合理，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</w:rPr>
              <w:t>课件制作精美，</w:t>
            </w:r>
            <w:r>
              <w:rPr>
                <w:rFonts w:asciiTheme="minorEastAsia" w:eastAsiaTheme="minorEastAsia" w:hAnsiTheme="minorEastAsia"/>
              </w:rPr>
              <w:t>文字简洁、图片生动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</w:rPr>
              <w:t>形式多样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。</w:t>
            </w:r>
          </w:p>
          <w:p w:rsidR="0050209A" w:rsidRDefault="0050209A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2.教具运用恰当，高效。板书工整规范、层次清晰，文字简洁美观。</w:t>
            </w:r>
          </w:p>
        </w:tc>
        <w:tc>
          <w:tcPr>
            <w:tcW w:w="850" w:type="dxa"/>
            <w:vMerge/>
            <w:vAlign w:val="center"/>
          </w:tcPr>
          <w:p w:rsidR="0050209A" w:rsidRDefault="0050209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6" w:type="dxa"/>
            <w:vMerge/>
            <w:vAlign w:val="center"/>
          </w:tcPr>
          <w:p w:rsidR="0050209A" w:rsidRDefault="0050209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0209A" w:rsidTr="00150F00">
        <w:trPr>
          <w:trHeight w:val="1015"/>
          <w:jc w:val="center"/>
        </w:trPr>
        <w:tc>
          <w:tcPr>
            <w:tcW w:w="1271" w:type="dxa"/>
            <w:vMerge w:val="restart"/>
            <w:vAlign w:val="center"/>
          </w:tcPr>
          <w:p w:rsidR="0050209A" w:rsidRDefault="0050209A">
            <w:pPr>
              <w:spacing w:after="150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教学状态</w:t>
            </w:r>
          </w:p>
          <w:p w:rsidR="0050209A" w:rsidRDefault="0050209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  <w:r>
              <w:rPr>
                <w:rFonts w:ascii="宋体" w:eastAsia="宋体" w:hAnsi="宋体" w:cs="宋体"/>
                <w:sz w:val="24"/>
                <w:szCs w:val="24"/>
              </w:rPr>
              <w:t>分)</w:t>
            </w:r>
          </w:p>
        </w:tc>
        <w:tc>
          <w:tcPr>
            <w:tcW w:w="8053" w:type="dxa"/>
            <w:gridSpan w:val="3"/>
            <w:vAlign w:val="center"/>
          </w:tcPr>
          <w:p w:rsidR="0050209A" w:rsidRDefault="0050209A">
            <w:pPr>
              <w:spacing w:after="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1.仪表端庄、稳重、举止大方、精神饱满、教态自然。</w:t>
            </w:r>
          </w:p>
          <w:p w:rsidR="0050209A" w:rsidRDefault="0050209A">
            <w:pPr>
              <w:spacing w:after="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2.语言简练清晰、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规范</w:t>
            </w:r>
            <w:r>
              <w:rPr>
                <w:rFonts w:asciiTheme="minorEastAsia" w:eastAsiaTheme="minorEastAsia" w:hAnsiTheme="minorEastAsia" w:cstheme="minorEastAsia" w:hint="eastAsia"/>
              </w:rPr>
              <w:t>准确、层次清楚，启发性、感染力强。</w:t>
            </w:r>
          </w:p>
          <w:p w:rsidR="0050209A" w:rsidRDefault="0050209A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3.肢体语言运用得当。呈现具有教师风采和特色的课堂行为。</w:t>
            </w:r>
          </w:p>
        </w:tc>
        <w:tc>
          <w:tcPr>
            <w:tcW w:w="850" w:type="dxa"/>
            <w:vMerge w:val="restart"/>
            <w:vAlign w:val="center"/>
          </w:tcPr>
          <w:p w:rsidR="0050209A" w:rsidRDefault="0050209A" w:rsidP="003C791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15</w:t>
            </w:r>
          </w:p>
        </w:tc>
        <w:tc>
          <w:tcPr>
            <w:tcW w:w="816" w:type="dxa"/>
            <w:vMerge w:val="restart"/>
            <w:vAlign w:val="center"/>
          </w:tcPr>
          <w:p w:rsidR="0050209A" w:rsidRDefault="0050209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5</w:t>
            </w:r>
          </w:p>
        </w:tc>
      </w:tr>
      <w:tr w:rsidR="0050209A" w:rsidTr="00150F00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50209A" w:rsidRDefault="0050209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3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50209A" w:rsidRDefault="0050209A">
            <w:pPr>
              <w:spacing w:after="0"/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教学文件齐全，遵守教学纪律，按计划完成教学任，</w:t>
            </w:r>
            <w:r>
              <w:rPr>
                <w:rFonts w:asciiTheme="minorEastAsia" w:eastAsiaTheme="minorEastAsia" w:hAnsiTheme="minorEastAsia" w:cstheme="minorEastAsia" w:hint="eastAsia"/>
              </w:rPr>
              <w:t>实现预期的教学目标。</w:t>
            </w:r>
          </w:p>
        </w:tc>
        <w:tc>
          <w:tcPr>
            <w:tcW w:w="850" w:type="dxa"/>
            <w:vMerge/>
            <w:vAlign w:val="center"/>
          </w:tcPr>
          <w:p w:rsidR="0050209A" w:rsidRDefault="0050209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6" w:type="dxa"/>
            <w:vMerge/>
            <w:vAlign w:val="center"/>
          </w:tcPr>
          <w:p w:rsidR="0050209A" w:rsidRDefault="0050209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B2C03" w:rsidTr="00150F00">
        <w:trPr>
          <w:trHeight w:val="454"/>
          <w:jc w:val="center"/>
        </w:trPr>
        <w:tc>
          <w:tcPr>
            <w:tcW w:w="1271" w:type="dxa"/>
            <w:vAlign w:val="center"/>
          </w:tcPr>
          <w:p w:rsidR="006B2C03" w:rsidRDefault="00A10342">
            <w:pPr>
              <w:spacing w:after="0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等  级</w:t>
            </w:r>
          </w:p>
        </w:tc>
        <w:tc>
          <w:tcPr>
            <w:tcW w:w="8053" w:type="dxa"/>
            <w:gridSpan w:val="3"/>
            <w:vAlign w:val="center"/>
          </w:tcPr>
          <w:p w:rsidR="006B2C03" w:rsidRDefault="006B2C03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6B2C03" w:rsidRDefault="00A10342">
            <w:pPr>
              <w:spacing w:after="0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总分</w:t>
            </w:r>
          </w:p>
        </w:tc>
        <w:tc>
          <w:tcPr>
            <w:tcW w:w="816" w:type="dxa"/>
            <w:vAlign w:val="center"/>
          </w:tcPr>
          <w:p w:rsidR="006B2C03" w:rsidRDefault="006B2C03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B2C03">
        <w:trPr>
          <w:trHeight w:val="454"/>
          <w:jc w:val="center"/>
        </w:trPr>
        <w:tc>
          <w:tcPr>
            <w:tcW w:w="10990" w:type="dxa"/>
            <w:gridSpan w:val="6"/>
            <w:vAlign w:val="center"/>
          </w:tcPr>
          <w:p w:rsidR="006B2C03" w:rsidRDefault="00A10342">
            <w:pPr>
              <w:spacing w:after="0"/>
              <w:ind w:firstLineChars="50" w:firstLine="11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="Times New Roman" w:eastAsiaTheme="minorEastAsia" w:hAnsiTheme="minorEastAsia" w:cs="Times New Roman"/>
              </w:rPr>
              <w:t>注：</w:t>
            </w:r>
            <w:r>
              <w:rPr>
                <w:rFonts w:ascii="Times New Roman" w:eastAsiaTheme="minorEastAsia" w:hAnsiTheme="minorEastAsia" w:cs="Times New Roman" w:hint="eastAsia"/>
              </w:rPr>
              <w:t xml:space="preserve"> </w:t>
            </w:r>
            <w:r>
              <w:rPr>
                <w:rFonts w:ascii="Times New Roman" w:eastAsiaTheme="minorEastAsia" w:hAnsiTheme="minorEastAsia" w:cs="Times New Roman"/>
              </w:rPr>
              <w:t>等级分为</w:t>
            </w:r>
            <w:r>
              <w:rPr>
                <w:rFonts w:ascii="Times New Roman" w:eastAsiaTheme="minorEastAsia" w:hAnsiTheme="minorEastAsia" w:cs="Times New Roman" w:hint="eastAsia"/>
              </w:rPr>
              <w:t xml:space="preserve">  </w:t>
            </w:r>
            <w:r>
              <w:rPr>
                <w:rFonts w:ascii="Times New Roman" w:eastAsiaTheme="minorEastAsia" w:hAnsiTheme="minorEastAsia" w:cs="Times New Roman"/>
              </w:rPr>
              <w:t>优</w:t>
            </w:r>
            <w:r>
              <w:rPr>
                <w:rFonts w:ascii="Times New Roman" w:eastAsiaTheme="minorEastAsia" w:hAnsi="Times New Roman" w:cs="Times New Roman"/>
              </w:rPr>
              <w:t>90~100</w:t>
            </w:r>
            <w:r>
              <w:rPr>
                <w:rFonts w:ascii="Times New Roman" w:eastAsiaTheme="minorEastAsia" w:hAnsi="Times New Roman" w:cs="Times New Roman" w:hint="eastAsia"/>
              </w:rPr>
              <w:t>分</w:t>
            </w:r>
            <w:r>
              <w:rPr>
                <w:rFonts w:ascii="Times New Roman" w:eastAsiaTheme="minorEastAsia" w:hAnsiTheme="minorEastAsia" w:cs="Times New Roman"/>
              </w:rPr>
              <w:t>，良</w:t>
            </w:r>
            <w:r>
              <w:rPr>
                <w:rFonts w:ascii="Times New Roman" w:eastAsiaTheme="minorEastAsia" w:hAnsi="Times New Roman" w:cs="Times New Roman"/>
              </w:rPr>
              <w:t>80~89</w:t>
            </w:r>
            <w:r>
              <w:rPr>
                <w:rFonts w:ascii="Times New Roman" w:eastAsiaTheme="minorEastAsia" w:hAnsi="Times New Roman" w:cs="Times New Roman" w:hint="eastAsia"/>
              </w:rPr>
              <w:t>分</w:t>
            </w:r>
            <w:r>
              <w:rPr>
                <w:rFonts w:ascii="Times New Roman" w:eastAsiaTheme="minorEastAsia" w:hAnsiTheme="minorEastAsia" w:cs="Times New Roman"/>
              </w:rPr>
              <w:t>，中</w:t>
            </w:r>
            <w:r>
              <w:rPr>
                <w:rFonts w:ascii="Times New Roman" w:eastAsiaTheme="minorEastAsia" w:hAnsi="Times New Roman" w:cs="Times New Roman"/>
              </w:rPr>
              <w:t>70~79</w:t>
            </w:r>
            <w:r>
              <w:rPr>
                <w:rFonts w:ascii="Times New Roman" w:eastAsiaTheme="minorEastAsia" w:hAnsi="Times New Roman" w:cs="Times New Roman" w:hint="eastAsia"/>
              </w:rPr>
              <w:t>分</w:t>
            </w:r>
            <w:r>
              <w:rPr>
                <w:rFonts w:ascii="Times New Roman" w:eastAsiaTheme="minorEastAsia" w:hAnsiTheme="minorEastAsia" w:cs="Times New Roman"/>
              </w:rPr>
              <w:t>，及格</w:t>
            </w:r>
            <w:r>
              <w:rPr>
                <w:rFonts w:ascii="Times New Roman" w:eastAsiaTheme="minorEastAsia" w:hAnsi="Times New Roman" w:cs="Times New Roman"/>
              </w:rPr>
              <w:t>60~69</w:t>
            </w:r>
            <w:r>
              <w:rPr>
                <w:rFonts w:ascii="Times New Roman" w:eastAsiaTheme="minorEastAsia" w:hAnsi="Times New Roman" w:cs="Times New Roman" w:hint="eastAsia"/>
              </w:rPr>
              <w:t>分</w:t>
            </w:r>
            <w:r>
              <w:rPr>
                <w:rFonts w:ascii="Times New Roman" w:eastAsiaTheme="minorEastAsia" w:hAnsiTheme="minorEastAsia" w:cs="Times New Roman"/>
              </w:rPr>
              <w:t>，不及格</w:t>
            </w:r>
            <w:r>
              <w:rPr>
                <w:rFonts w:ascii="Times New Roman" w:eastAsiaTheme="minorEastAsia" w:hAnsi="Times New Roman" w:cs="Times New Roman"/>
              </w:rPr>
              <w:t>59</w:t>
            </w:r>
            <w:r>
              <w:rPr>
                <w:rFonts w:ascii="Times New Roman" w:eastAsiaTheme="minorEastAsia" w:hAnsi="Times New Roman" w:cs="Times New Roman" w:hint="eastAsia"/>
              </w:rPr>
              <w:t>分以下</w:t>
            </w:r>
          </w:p>
        </w:tc>
      </w:tr>
      <w:tr w:rsidR="006B2C03" w:rsidTr="00150F00">
        <w:trPr>
          <w:trHeight w:val="2542"/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6B2C03" w:rsidRDefault="00A10342">
            <w:pPr>
              <w:spacing w:after="150" w:line="4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存在</w:t>
            </w:r>
            <w:r>
              <w:rPr>
                <w:rFonts w:ascii="宋体" w:eastAsia="宋体" w:hAnsi="宋体" w:cs="宋体"/>
                <w:sz w:val="24"/>
                <w:szCs w:val="24"/>
              </w:rPr>
              <w:t>问题和建议</w:t>
            </w:r>
          </w:p>
        </w:tc>
        <w:tc>
          <w:tcPr>
            <w:tcW w:w="9719" w:type="dxa"/>
            <w:gridSpan w:val="5"/>
            <w:tcBorders>
              <w:top w:val="single" w:sz="4" w:space="0" w:color="auto"/>
            </w:tcBorders>
          </w:tcPr>
          <w:p w:rsidR="006B2C03" w:rsidRDefault="006B2C03">
            <w:pPr>
              <w:spacing w:after="0" w:line="360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:rsidR="004B7ABB" w:rsidRDefault="00A10342" w:rsidP="004B7ABB">
            <w:pPr>
              <w:spacing w:after="0" w:line="360" w:lineRule="auto"/>
              <w:ind w:firstLineChars="200" w:firstLine="44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</w:t>
            </w:r>
          </w:p>
          <w:p w:rsidR="004B7ABB" w:rsidRDefault="004B7ABB" w:rsidP="004B7ABB">
            <w:pPr>
              <w:spacing w:after="0" w:line="360" w:lineRule="auto"/>
              <w:ind w:firstLineChars="200" w:firstLine="440"/>
              <w:jc w:val="right"/>
              <w:rPr>
                <w:rFonts w:asciiTheme="minorEastAsia" w:eastAsiaTheme="minorEastAsia" w:hAnsiTheme="minorEastAsia"/>
              </w:rPr>
            </w:pPr>
          </w:p>
          <w:p w:rsidR="004B7ABB" w:rsidRDefault="004B7ABB" w:rsidP="004B7ABB">
            <w:pPr>
              <w:spacing w:after="0" w:line="360" w:lineRule="auto"/>
              <w:ind w:firstLineChars="200" w:firstLine="440"/>
              <w:jc w:val="right"/>
              <w:rPr>
                <w:rFonts w:asciiTheme="minorEastAsia" w:eastAsiaTheme="minorEastAsia" w:hAnsiTheme="minorEastAsia"/>
              </w:rPr>
            </w:pPr>
          </w:p>
          <w:p w:rsidR="004B7ABB" w:rsidRDefault="004B7ABB" w:rsidP="004B7ABB">
            <w:pPr>
              <w:spacing w:after="0" w:line="360" w:lineRule="auto"/>
              <w:ind w:firstLineChars="200" w:firstLine="440"/>
              <w:jc w:val="right"/>
              <w:rPr>
                <w:rFonts w:asciiTheme="minorEastAsia" w:eastAsiaTheme="minorEastAsia" w:hAnsiTheme="minorEastAsia"/>
              </w:rPr>
            </w:pPr>
          </w:p>
          <w:p w:rsidR="006B2C03" w:rsidRDefault="004B7ABB" w:rsidP="004B7ABB">
            <w:pPr>
              <w:spacing w:after="0" w:line="360" w:lineRule="auto"/>
              <w:ind w:right="440" w:firstLineChars="200" w:firstLine="44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 w:rsidR="00A10342">
              <w:rPr>
                <w:rFonts w:asciiTheme="minorEastAsia" w:eastAsiaTheme="minorEastAsia" w:hAnsiTheme="minorEastAsia" w:hint="eastAsia"/>
              </w:rPr>
              <w:t>听课人：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</w:tbl>
    <w:p w:rsidR="006B2C03" w:rsidRDefault="006B2C03" w:rsidP="00F5339D">
      <w:pPr>
        <w:pStyle w:val="aa"/>
        <w:spacing w:line="300" w:lineRule="auto"/>
        <w:rPr>
          <w:rFonts w:hint="eastAsia"/>
        </w:rPr>
      </w:pPr>
    </w:p>
    <w:sectPr w:rsidR="006B2C03">
      <w:pgSz w:w="11906" w:h="16838"/>
      <w:pgMar w:top="1021" w:right="1418" w:bottom="1021" w:left="1418" w:header="709" w:footer="709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71732"/>
    <w:rsid w:val="000802EE"/>
    <w:rsid w:val="00081B53"/>
    <w:rsid w:val="000A79EF"/>
    <w:rsid w:val="000D6BC4"/>
    <w:rsid w:val="00113DAE"/>
    <w:rsid w:val="00122A29"/>
    <w:rsid w:val="001253EF"/>
    <w:rsid w:val="00150F00"/>
    <w:rsid w:val="00180B5B"/>
    <w:rsid w:val="001906B7"/>
    <w:rsid w:val="001D1B5E"/>
    <w:rsid w:val="001E3201"/>
    <w:rsid w:val="001E7EEA"/>
    <w:rsid w:val="00216B81"/>
    <w:rsid w:val="002224A3"/>
    <w:rsid w:val="00267F07"/>
    <w:rsid w:val="002829FF"/>
    <w:rsid w:val="002A543E"/>
    <w:rsid w:val="002A5AE0"/>
    <w:rsid w:val="002E7680"/>
    <w:rsid w:val="002F7902"/>
    <w:rsid w:val="00323B43"/>
    <w:rsid w:val="00344EF7"/>
    <w:rsid w:val="00345275"/>
    <w:rsid w:val="00347923"/>
    <w:rsid w:val="003710D3"/>
    <w:rsid w:val="003853F4"/>
    <w:rsid w:val="003B655A"/>
    <w:rsid w:val="003D37D8"/>
    <w:rsid w:val="00423EFE"/>
    <w:rsid w:val="00426133"/>
    <w:rsid w:val="00433D13"/>
    <w:rsid w:val="004358AB"/>
    <w:rsid w:val="00452D97"/>
    <w:rsid w:val="004540AD"/>
    <w:rsid w:val="00454C0A"/>
    <w:rsid w:val="00455F6B"/>
    <w:rsid w:val="004A4B30"/>
    <w:rsid w:val="004B3D67"/>
    <w:rsid w:val="004B7ABB"/>
    <w:rsid w:val="004C456A"/>
    <w:rsid w:val="004D2826"/>
    <w:rsid w:val="0050209A"/>
    <w:rsid w:val="00517DC0"/>
    <w:rsid w:val="00581E1B"/>
    <w:rsid w:val="005B570C"/>
    <w:rsid w:val="00647A79"/>
    <w:rsid w:val="00675598"/>
    <w:rsid w:val="006A2D0E"/>
    <w:rsid w:val="006B2C03"/>
    <w:rsid w:val="006C4E6B"/>
    <w:rsid w:val="006E70A0"/>
    <w:rsid w:val="0070520B"/>
    <w:rsid w:val="00725D6E"/>
    <w:rsid w:val="0076729F"/>
    <w:rsid w:val="0077167C"/>
    <w:rsid w:val="007A1274"/>
    <w:rsid w:val="007B40D8"/>
    <w:rsid w:val="007E402D"/>
    <w:rsid w:val="007F1B8B"/>
    <w:rsid w:val="00801761"/>
    <w:rsid w:val="00811153"/>
    <w:rsid w:val="00846AC7"/>
    <w:rsid w:val="008769E3"/>
    <w:rsid w:val="00891CBA"/>
    <w:rsid w:val="008A1420"/>
    <w:rsid w:val="008A7219"/>
    <w:rsid w:val="008B7726"/>
    <w:rsid w:val="008D0E65"/>
    <w:rsid w:val="008E1641"/>
    <w:rsid w:val="00927911"/>
    <w:rsid w:val="009328BF"/>
    <w:rsid w:val="00940C4B"/>
    <w:rsid w:val="00950065"/>
    <w:rsid w:val="00953487"/>
    <w:rsid w:val="0099395B"/>
    <w:rsid w:val="009A2431"/>
    <w:rsid w:val="009D144D"/>
    <w:rsid w:val="009D4342"/>
    <w:rsid w:val="009D55FC"/>
    <w:rsid w:val="009E56D3"/>
    <w:rsid w:val="00A10342"/>
    <w:rsid w:val="00A521D2"/>
    <w:rsid w:val="00A6584D"/>
    <w:rsid w:val="00A87827"/>
    <w:rsid w:val="00AA37EA"/>
    <w:rsid w:val="00AA3E4C"/>
    <w:rsid w:val="00AB4B67"/>
    <w:rsid w:val="00AF22EF"/>
    <w:rsid w:val="00B06BB7"/>
    <w:rsid w:val="00B25A25"/>
    <w:rsid w:val="00B64421"/>
    <w:rsid w:val="00B92064"/>
    <w:rsid w:val="00BB2B60"/>
    <w:rsid w:val="00BB31C6"/>
    <w:rsid w:val="00BF1E4B"/>
    <w:rsid w:val="00C265B7"/>
    <w:rsid w:val="00C50015"/>
    <w:rsid w:val="00C924A2"/>
    <w:rsid w:val="00C97491"/>
    <w:rsid w:val="00CA6F59"/>
    <w:rsid w:val="00CB0E1E"/>
    <w:rsid w:val="00CB392F"/>
    <w:rsid w:val="00CC0267"/>
    <w:rsid w:val="00CC4AA6"/>
    <w:rsid w:val="00D0360C"/>
    <w:rsid w:val="00D04A63"/>
    <w:rsid w:val="00D24978"/>
    <w:rsid w:val="00D26290"/>
    <w:rsid w:val="00D31D50"/>
    <w:rsid w:val="00D337CC"/>
    <w:rsid w:val="00DA1EBB"/>
    <w:rsid w:val="00DA33C4"/>
    <w:rsid w:val="00DD2F96"/>
    <w:rsid w:val="00DE47AC"/>
    <w:rsid w:val="00DF1AB3"/>
    <w:rsid w:val="00E0705E"/>
    <w:rsid w:val="00E1457D"/>
    <w:rsid w:val="00E17F82"/>
    <w:rsid w:val="00E3123E"/>
    <w:rsid w:val="00E42285"/>
    <w:rsid w:val="00E44164"/>
    <w:rsid w:val="00E46A47"/>
    <w:rsid w:val="00E70108"/>
    <w:rsid w:val="00E7291F"/>
    <w:rsid w:val="00E86968"/>
    <w:rsid w:val="00E91CE8"/>
    <w:rsid w:val="00EC6D23"/>
    <w:rsid w:val="00ED6512"/>
    <w:rsid w:val="00EE6D09"/>
    <w:rsid w:val="00F04AD4"/>
    <w:rsid w:val="00F21670"/>
    <w:rsid w:val="00F50DFC"/>
    <w:rsid w:val="00F5339D"/>
    <w:rsid w:val="00F626C2"/>
    <w:rsid w:val="00F75499"/>
    <w:rsid w:val="00F95E17"/>
    <w:rsid w:val="0108348A"/>
    <w:rsid w:val="03191D9F"/>
    <w:rsid w:val="03F503E9"/>
    <w:rsid w:val="0A4432EC"/>
    <w:rsid w:val="0B1A15A0"/>
    <w:rsid w:val="0D181E30"/>
    <w:rsid w:val="0DFD42FF"/>
    <w:rsid w:val="0E4E3318"/>
    <w:rsid w:val="0F460127"/>
    <w:rsid w:val="11FE6BE5"/>
    <w:rsid w:val="12DA4F51"/>
    <w:rsid w:val="138C6520"/>
    <w:rsid w:val="153002EE"/>
    <w:rsid w:val="161F6060"/>
    <w:rsid w:val="16E80A24"/>
    <w:rsid w:val="17043144"/>
    <w:rsid w:val="17097286"/>
    <w:rsid w:val="19014778"/>
    <w:rsid w:val="195C7486"/>
    <w:rsid w:val="1BCB3EA3"/>
    <w:rsid w:val="1C403B61"/>
    <w:rsid w:val="1C9A7744"/>
    <w:rsid w:val="1E2363E7"/>
    <w:rsid w:val="1EB251EA"/>
    <w:rsid w:val="20C1716E"/>
    <w:rsid w:val="260D4969"/>
    <w:rsid w:val="29A32B98"/>
    <w:rsid w:val="2A514ABE"/>
    <w:rsid w:val="320A39A6"/>
    <w:rsid w:val="352F4B6F"/>
    <w:rsid w:val="399A7B6B"/>
    <w:rsid w:val="3EC608E6"/>
    <w:rsid w:val="3F637F84"/>
    <w:rsid w:val="40152302"/>
    <w:rsid w:val="40A74B93"/>
    <w:rsid w:val="42232DFE"/>
    <w:rsid w:val="455C218F"/>
    <w:rsid w:val="45C81D75"/>
    <w:rsid w:val="46C3291C"/>
    <w:rsid w:val="478E51C8"/>
    <w:rsid w:val="48C30393"/>
    <w:rsid w:val="48E5574A"/>
    <w:rsid w:val="4A0438B0"/>
    <w:rsid w:val="4CFF3B45"/>
    <w:rsid w:val="4D035AAF"/>
    <w:rsid w:val="4F62601D"/>
    <w:rsid w:val="524348E9"/>
    <w:rsid w:val="52B01A8E"/>
    <w:rsid w:val="53710F88"/>
    <w:rsid w:val="54C24EBB"/>
    <w:rsid w:val="54D068D1"/>
    <w:rsid w:val="598B0B54"/>
    <w:rsid w:val="5A9B0D1D"/>
    <w:rsid w:val="5E3176AD"/>
    <w:rsid w:val="62015F68"/>
    <w:rsid w:val="62CC18F5"/>
    <w:rsid w:val="63C97B5F"/>
    <w:rsid w:val="653431C4"/>
    <w:rsid w:val="66957FD3"/>
    <w:rsid w:val="68057BB4"/>
    <w:rsid w:val="68AD1AA1"/>
    <w:rsid w:val="69686A93"/>
    <w:rsid w:val="69E24BC7"/>
    <w:rsid w:val="6BE22E8E"/>
    <w:rsid w:val="6C4D59D2"/>
    <w:rsid w:val="724314E6"/>
    <w:rsid w:val="7255015D"/>
    <w:rsid w:val="727515A9"/>
    <w:rsid w:val="73710E7C"/>
    <w:rsid w:val="73C15271"/>
    <w:rsid w:val="79FC35C2"/>
    <w:rsid w:val="7AE7478F"/>
    <w:rsid w:val="7BBC46DA"/>
    <w:rsid w:val="7ECD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AB703"/>
  <w15:docId w15:val="{49421706-D609-6B4D-8E30-83340C78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paragraph" w:styleId="aa">
    <w:name w:val="No Spacing"/>
    <w:uiPriority w:val="1"/>
    <w:qFormat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9D7D09-253D-DE41-B47A-9467D9F2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22</cp:revision>
  <cp:lastPrinted>2016-08-25T06:09:00Z</cp:lastPrinted>
  <dcterms:created xsi:type="dcterms:W3CDTF">2020-08-24T05:49:00Z</dcterms:created>
  <dcterms:modified xsi:type="dcterms:W3CDTF">2020-08-24T07:33:00Z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2052-10.1.0.7400</vt:lpwstr>
  </property>
</Properties>
</file>